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Delius" w:cs="Delius" w:eastAsia="Delius" w:hAnsi="Delius"/>
          <w:b w:val="1"/>
          <w:sz w:val="24"/>
          <w:szCs w:val="24"/>
          <w:u w:val="single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u w:val="single"/>
          <w:rtl w:val="0"/>
        </w:rPr>
        <w:t xml:space="preserve">Pro Social Rewards</w:t>
      </w:r>
    </w:p>
    <w:p w:rsidR="00000000" w:rsidDel="00000000" w:rsidP="00000000" w:rsidRDefault="00000000" w:rsidRPr="00000000" w14:paraId="00000002">
      <w:pPr>
        <w:jc w:val="center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North Crescent Primary School</w:t>
      </w:r>
      <w:r w:rsidDel="00000000" w:rsidR="00000000" w:rsidRPr="00000000">
        <w:rPr>
          <w:rtl w:val="0"/>
        </w:rPr>
      </w:r>
    </w:p>
    <w:tbl>
      <w:tblPr>
        <w:tblStyle w:val="Table1"/>
        <w:tblW w:w="9840.0" w:type="dxa"/>
        <w:jc w:val="left"/>
        <w:tblInd w:w="-40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65"/>
        <w:gridCol w:w="1485"/>
        <w:gridCol w:w="1380"/>
        <w:gridCol w:w="1425"/>
        <w:gridCol w:w="1350"/>
        <w:gridCol w:w="1500"/>
        <w:gridCol w:w="1335"/>
        <w:tblGridChange w:id="0">
          <w:tblGrid>
            <w:gridCol w:w="1365"/>
            <w:gridCol w:w="1485"/>
            <w:gridCol w:w="1380"/>
            <w:gridCol w:w="1425"/>
            <w:gridCol w:w="1350"/>
            <w:gridCol w:w="1500"/>
            <w:gridCol w:w="1335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EYFS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KS1 Reward 1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KS1 Reward 2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LKS2 Reward 1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LKS2 Reward 2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UPKS2 Reward 1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UPKS2 Reward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b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Breakfast of Champions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12"/>
                <w:szCs w:val="12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2"/>
                <w:szCs w:val="12"/>
                <w:rtl w:val="0"/>
              </w:rPr>
              <w:t xml:space="preserve">-Running a small breakfast buffet with the parents celebrating different cultures and cuisines around the world.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Small Christmas gifts for children in hospital over Christmas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left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222222"/>
                <w:highlight w:val="white"/>
                <w:rtl w:val="0"/>
              </w:rPr>
              <w:t xml:space="preserve"> a lemonade sale for an animal sanctuary.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Making Christmas cards for children in hospital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Inviting parents in for an activity - maybe Christmas baking/card making/afternoon tea?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Baking session with a family member </w:t>
            </w:r>
          </w:p>
        </w:tc>
      </w:tr>
    </w:tbl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rtl w:val="0"/>
        </w:rPr>
        <w:t xml:space="preserve">Wyburns Primary School</w:t>
      </w:r>
      <w:r w:rsidDel="00000000" w:rsidR="00000000" w:rsidRPr="00000000">
        <w:rPr>
          <w:rtl w:val="0"/>
        </w:rPr>
      </w:r>
    </w:p>
    <w:tbl>
      <w:tblPr>
        <w:tblStyle w:val="Table2"/>
        <w:tblW w:w="9840.0" w:type="dxa"/>
        <w:jc w:val="left"/>
        <w:tblInd w:w="-40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98.7148594377509"/>
        <w:gridCol w:w="1198.7148594377509"/>
        <w:gridCol w:w="1304.0963855421687"/>
        <w:gridCol w:w="1211.8875502008032"/>
        <w:gridCol w:w="1251.40562248996"/>
        <w:gridCol w:w="1185.5421686746988"/>
        <w:gridCol w:w="1317.269076305221"/>
        <w:gridCol w:w="1172.3694779116468"/>
        <w:tblGridChange w:id="0">
          <w:tblGrid>
            <w:gridCol w:w="1198.7148594377509"/>
            <w:gridCol w:w="1198.7148594377509"/>
            <w:gridCol w:w="1304.0963855421687"/>
            <w:gridCol w:w="1211.8875502008032"/>
            <w:gridCol w:w="1251.40562248996"/>
            <w:gridCol w:w="1185.5421686746988"/>
            <w:gridCol w:w="1317.269076305221"/>
            <w:gridCol w:w="1172.3694779116468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EYFS Reward 1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EYFS Reward 2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KS1 Reward 1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KS1 Reward 2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LKS2 Reward 1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LKS2 Reward 2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UPKS2 Reward 1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UPKS2 Reward 2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sz w:val="24"/>
                <w:szCs w:val="24"/>
                <w:rtl w:val="0"/>
              </w:rPr>
              <w:t xml:space="preserve">Introduced after half term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highlight w:val="white"/>
                <w:rtl w:val="0"/>
              </w:rPr>
              <w:t xml:space="preserve">Make cards for people in hospitals.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Painting for a member of staff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Adopt a penguin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Help the Homeless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Charity football game for Havens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Get Well cards for GOSH</w:t>
            </w:r>
          </w:p>
        </w:tc>
      </w:tr>
    </w:tbl>
    <w:p w:rsidR="00000000" w:rsidDel="00000000" w:rsidP="00000000" w:rsidRDefault="00000000" w:rsidRPr="00000000" w14:paraId="0000002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rtl w:val="0"/>
        </w:rPr>
        <w:t xml:space="preserve">Rayleigh Primary School</w:t>
      </w:r>
      <w:r w:rsidDel="00000000" w:rsidR="00000000" w:rsidRPr="00000000">
        <w:rPr>
          <w:rtl w:val="0"/>
        </w:rPr>
      </w:r>
    </w:p>
    <w:tbl>
      <w:tblPr>
        <w:tblStyle w:val="Table3"/>
        <w:tblW w:w="9840.0" w:type="dxa"/>
        <w:jc w:val="left"/>
        <w:tblInd w:w="-40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98.7148594377509"/>
        <w:gridCol w:w="1198.7148594377509"/>
        <w:gridCol w:w="1304.0963855421687"/>
        <w:gridCol w:w="1211.8875502008032"/>
        <w:gridCol w:w="1251.40562248996"/>
        <w:gridCol w:w="1185.5421686746988"/>
        <w:gridCol w:w="1317.269076305221"/>
        <w:gridCol w:w="1172.3694779116468"/>
        <w:tblGridChange w:id="0">
          <w:tblGrid>
            <w:gridCol w:w="1198.7148594377509"/>
            <w:gridCol w:w="1198.7148594377509"/>
            <w:gridCol w:w="1304.0963855421687"/>
            <w:gridCol w:w="1211.8875502008032"/>
            <w:gridCol w:w="1251.40562248996"/>
            <w:gridCol w:w="1185.5421686746988"/>
            <w:gridCol w:w="1317.269076305221"/>
            <w:gridCol w:w="1172.3694779116468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EYFS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Reward 1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EYFS 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Reward 2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KS1 Reward 1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KS1 Reward 2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LKS2 Reward 1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LKS2 Reward 2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UPKS2 Reward 1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UPKS2 Reward 2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rFonts w:ascii="Delius" w:cs="Delius" w:eastAsia="Delius" w:hAnsi="Delius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sz w:val="24"/>
                <w:szCs w:val="24"/>
                <w:rtl w:val="0"/>
              </w:rPr>
              <w:t xml:space="preserve">Introduced after half term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Track an animal on FAHLO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222222"/>
                <w:highlight w:val="white"/>
                <w:rtl w:val="0"/>
              </w:rPr>
              <w:t xml:space="preserve">Read to the residents at Gordon Roughley Court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222222"/>
                <w:highlight w:val="white"/>
                <w:rtl w:val="0"/>
              </w:rPr>
              <w:t xml:space="preserve">Litter picking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222222"/>
                <w:highlight w:val="white"/>
                <w:rtl w:val="0"/>
              </w:rPr>
              <w:t xml:space="preserve">1 mile walk/run to raise money for the homeless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Adopt a 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chameleon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Car Wash to raise funds for Dogs Trust</w:t>
            </w:r>
          </w:p>
        </w:tc>
      </w:tr>
    </w:tbl>
    <w:p w:rsidR="00000000" w:rsidDel="00000000" w:rsidP="00000000" w:rsidRDefault="00000000" w:rsidRPr="00000000" w14:paraId="0000003B">
      <w:pPr>
        <w:jc w:val="center"/>
        <w:rPr>
          <w:rFonts w:ascii="Delius" w:cs="Delius" w:eastAsia="Delius" w:hAnsi="Delius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Delius">
    <w:embedRegular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Delius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